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E1" w:rsidRDefault="005D3D0D">
      <w:pPr>
        <w:rPr>
          <w:lang w:val="uk-UA"/>
        </w:rPr>
      </w:pPr>
      <w:r>
        <w:rPr>
          <w:lang w:val="uk-UA"/>
        </w:rPr>
        <w:t>Коефіцієнти до збірника тарифів</w:t>
      </w:r>
    </w:p>
    <w:p w:rsidR="005D3D0D" w:rsidRDefault="005D3D0D">
      <w:hyperlink r:id="rId4" w:history="1">
        <w:r>
          <w:rPr>
            <w:rStyle w:val="a3"/>
          </w:rPr>
          <w:t>https://www.uz.gov.ua/cargo_transportation/tariff_conditions/transportation_in_ukraine/the_coefficients_of_the_collection_rates/</w:t>
        </w:r>
      </w:hyperlink>
    </w:p>
    <w:p w:rsidR="005D3D0D" w:rsidRDefault="005D3D0D">
      <w:pPr>
        <w:rPr>
          <w:lang w:val="uk-UA"/>
        </w:rPr>
      </w:pPr>
      <w:bookmarkStart w:id="0" w:name="_GoBack"/>
      <w:bookmarkEnd w:id="0"/>
    </w:p>
    <w:sectPr w:rsidR="005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D"/>
    <w:rsid w:val="005D3D0D"/>
    <w:rsid w:val="00A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05DE"/>
  <w15:chartTrackingRefBased/>
  <w15:docId w15:val="{97E4C28F-A6D1-4245-9DC5-AE2E4B3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.gov.ua/cargo_transportation/tariff_conditions/transportation_in_ukraine/the_coefficients_of_the_collection_ra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2019-12-16T12:30:00Z</dcterms:created>
  <dcterms:modified xsi:type="dcterms:W3CDTF">2019-12-16T12:32:00Z</dcterms:modified>
</cp:coreProperties>
</file>